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5051F">
      <w:pPr>
        <w:pStyle w:val="1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ЧТУП   « ТЕХНОТУРСЕРВИС »</w:t>
      </w:r>
    </w:p>
    <w:p w14:paraId="61D24E13">
      <w:pPr>
        <w:pStyle w:val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Минск  Партизанский 81 офис 509 Гостиница «Турист» ст. метро Партизанская  +375296566662   +375292339535   е-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  <w:lang w:val="en-US"/>
        </w:rPr>
        <w:t>tts</w:t>
      </w:r>
      <w:r>
        <w:rPr>
          <w:rFonts w:ascii="Arial" w:hAnsi="Arial" w:cs="Arial"/>
          <w:sz w:val="24"/>
          <w:szCs w:val="24"/>
        </w:rPr>
        <w:t>2000@</w:t>
      </w:r>
      <w:r>
        <w:rPr>
          <w:rFonts w:ascii="Arial" w:hAnsi="Arial" w:cs="Arial"/>
          <w:sz w:val="24"/>
          <w:szCs w:val="24"/>
          <w:lang w:val="en-US"/>
        </w:rPr>
        <w:t>list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>ru</w:t>
      </w:r>
    </w:p>
    <w:p w14:paraId="547AC31B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kern w:val="36"/>
          <w:sz w:val="40"/>
          <w:szCs w:val="40"/>
          <w:lang w:eastAsia="ru-RU"/>
        </w:rPr>
        <w:t>Ваниль 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ини-гостиница</w:t>
      </w:r>
    </w:p>
    <w:p w14:paraId="049BCE42"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 xml:space="preserve">Гостевой дом "Ваниль" находится в центре г. Анапа, всего в 7 минутах от лучшего песчаного пляжа, с его великолепными барханами, хорошо оборудованным всем необходимым для качественного отдыха. Не глубокое море с песчаными отмелями и ровным дном у берега позволит Вашему ребенку самостоятельно плескаться в воде. </w:t>
      </w:r>
    </w:p>
    <w:p w14:paraId="68447F95"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 xml:space="preserve">В шаговой доступности от гостевого дома находятся: </w:t>
      </w:r>
    </w:p>
    <w:p w14:paraId="26DF6D84"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 xml:space="preserve">в 7 минутах ходьбы расположен от гостевого дома большой новый аквапарк «Золотой пляж» и мини-аквапарк "Осминожка" </w:t>
      </w:r>
    </w:p>
    <w:p w14:paraId="64793A7E"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 xml:space="preserve">в 5 минутах находятся аптека, магазин "Магнит", рынок "Центральный", многочисленные кафе, бары, закусочные и столовые </w:t>
      </w:r>
    </w:p>
    <w:p w14:paraId="19C5CFF0"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 xml:space="preserve">в шаговой доступности расположено большое количество здравниц, в т.ч. санаторий "Дилуч", "Надежда", в котором вы можете приобрести курсовки и пройти курс лечения и реабилитации </w:t>
      </w:r>
    </w:p>
    <w:p w14:paraId="6E99B8C0"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 xml:space="preserve">в 3-х км открылся новый Океанариум и Дельфинарии "Немо"  в 3-х минутах расположены ж/д. и авиа кассы, банкоматы </w:t>
      </w:r>
    </w:p>
    <w:p w14:paraId="48256B63"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 xml:space="preserve">На территории гостевого дома «Ваниль» есть кухня для самостоятельного приготовления пищи, огороженный большой двор, который еще дополнительно обеспечен круглосуточной охраной. Для взрослых – беседки и столы с креслами для отдыха на свежем морском воздухе. </w:t>
      </w:r>
    </w:p>
    <w:p w14:paraId="4265D3FA">
      <w:pPr>
        <w:spacing w:after="0" w:line="240" w:lineRule="auto"/>
        <w:rPr>
          <w:rFonts w:ascii="Arial" w:hAnsi="Arial" w:eastAsia="Times New Roman" w:cs="Arial"/>
          <w:iCs/>
          <w:color w:val="000000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 xml:space="preserve">В номерах для Вашего удобства имеется все необходимое для комфортного проживания. Вода горячая - круглосуточно.  </w:t>
      </w:r>
      <w:r>
        <w:rPr>
          <w:rFonts w:ascii="Arial" w:hAnsi="Arial" w:eastAsia="Times New Roman" w:cs="Arial"/>
          <w:color w:val="212529"/>
          <w:sz w:val="20"/>
          <w:szCs w:val="20"/>
          <w:lang w:eastAsia="ru-RU"/>
        </w:rPr>
        <w:t xml:space="preserve">Цены указаны в  Российских рублях за номер   </w:t>
      </w:r>
      <w:r>
        <w:rPr>
          <w:rFonts w:ascii="Arial" w:hAnsi="Arial" w:eastAsia="Times New Roman" w:cs="Arial"/>
          <w:iCs/>
          <w:color w:val="000000"/>
          <w:sz w:val="20"/>
          <w:szCs w:val="20"/>
          <w:lang w:eastAsia="ru-RU"/>
        </w:rPr>
        <w:t xml:space="preserve">Дети до 5 лет  без места 125 у.е + 100 рублей  </w:t>
      </w:r>
    </w:p>
    <w:p w14:paraId="66388B35">
      <w:pPr>
        <w:spacing w:after="100" w:afterAutospacing="1"/>
        <w:jc w:val="center"/>
        <w:rPr>
          <w:rFonts w:ascii="Segoe UI" w:hAnsi="Segoe UI" w:cs="Segoe UI"/>
          <w:b/>
          <w:bCs/>
          <w:color w:val="212529"/>
          <w:sz w:val="28"/>
          <w:szCs w:val="28"/>
        </w:rPr>
      </w:pPr>
      <w:r>
        <w:rPr>
          <w:rFonts w:ascii="Segoe UI" w:hAnsi="Segoe UI" w:cs="Segoe UI"/>
          <w:b/>
          <w:bCs/>
          <w:color w:val="212529"/>
          <w:sz w:val="28"/>
          <w:szCs w:val="28"/>
        </w:rPr>
        <w:t xml:space="preserve">Цены указаны в  Российских рублях за номер за </w:t>
      </w:r>
      <w:r>
        <w:rPr>
          <w:rFonts w:hint="default" w:ascii="Segoe UI" w:hAnsi="Segoe UI" w:cs="Segoe UI"/>
          <w:b/>
          <w:bCs/>
          <w:color w:val="212529"/>
          <w:sz w:val="28"/>
          <w:szCs w:val="28"/>
          <w:lang w:val="ru-RU"/>
        </w:rPr>
        <w:t>7</w:t>
      </w:r>
      <w:r>
        <w:rPr>
          <w:rFonts w:ascii="Segoe UI" w:hAnsi="Segoe UI" w:cs="Segoe UI"/>
          <w:b/>
          <w:bCs/>
          <w:color w:val="212529"/>
          <w:sz w:val="28"/>
          <w:szCs w:val="28"/>
        </w:rPr>
        <w:t xml:space="preserve"> ночей отдыха</w:t>
      </w:r>
    </w:p>
    <w:tbl>
      <w:tblPr>
        <w:tblStyle w:val="5"/>
        <w:tblW w:w="9887" w:type="dxa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2020"/>
        <w:gridCol w:w="2757"/>
        <w:gridCol w:w="3270"/>
      </w:tblGrid>
      <w:tr w14:paraId="1B54C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</w:trPr>
        <w:tc>
          <w:tcPr>
            <w:tcW w:w="1840" w:type="dxa"/>
            <w:shd w:val="clear" w:color="auto" w:fill="auto"/>
          </w:tcPr>
          <w:p w14:paraId="2241679E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  <w:p w14:paraId="4230D97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  <w:p w14:paraId="67126AA3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  <w:p w14:paraId="4891DDF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  <w:p w14:paraId="1EFCEBAE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  <w:p w14:paraId="67EA265C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  <w:p w14:paraId="1CCE8173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  <w:p w14:paraId="3948CD14">
            <w:pPr>
              <w:jc w:val="center"/>
              <w:rPr>
                <w:b/>
                <w:bCs/>
                <w:iCs/>
                <w:color w:val="000000"/>
                <w:sz w:val="18"/>
                <w:szCs w:val="21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График заездов</w:t>
            </w:r>
          </w:p>
        </w:tc>
        <w:tc>
          <w:tcPr>
            <w:tcW w:w="2020" w:type="dxa"/>
            <w:shd w:val="clear" w:color="auto" w:fill="auto"/>
          </w:tcPr>
          <w:p w14:paraId="7671E703">
            <w:pPr>
              <w:shd w:val="clear" w:color="auto" w:fill="FFFFFF"/>
              <w:spacing w:line="288" w:lineRule="atLeast"/>
              <w:jc w:val="center"/>
              <w:rPr>
                <w:rFonts w:ascii="Segoe UI" w:hAnsi="Segoe UI" w:eastAsia="Times New Roman" w:cs="Segoe UI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2-х местный</w:t>
            </w:r>
          </w:p>
          <w:p w14:paraId="5B5733D3">
            <w:pPr>
              <w:shd w:val="clear" w:color="auto" w:fill="FFFFFF"/>
              <w:spacing w:line="315" w:lineRule="atLeast"/>
              <w:rPr>
                <w:rFonts w:ascii="Segoe UI" w:hAnsi="Segoe UI" w:eastAsia="Times New Roman" w:cs="Segoe UI"/>
                <w:sz w:val="16"/>
                <w:szCs w:val="16"/>
              </w:rPr>
            </w:pPr>
            <w:r>
              <w:rPr>
                <w:rFonts w:ascii="Segoe UI" w:hAnsi="Segoe UI" w:eastAsia="Times New Roman" w:cs="Segoe UI"/>
                <w:sz w:val="16"/>
                <w:szCs w:val="16"/>
              </w:rPr>
              <w:t xml:space="preserve">Душ  туалет </w:t>
            </w:r>
          </w:p>
          <w:p w14:paraId="3D03CA9B">
            <w:pPr>
              <w:shd w:val="clear" w:color="auto" w:fill="FFFFFF"/>
              <w:spacing w:line="315" w:lineRule="atLeast"/>
              <w:rPr>
                <w:rFonts w:ascii="Segoe UI" w:hAnsi="Segoe UI" w:eastAsia="Times New Roman" w:cs="Segoe UI"/>
                <w:sz w:val="16"/>
                <w:szCs w:val="16"/>
              </w:rPr>
            </w:pPr>
            <w:r>
              <w:rPr>
                <w:rFonts w:ascii="Segoe UI" w:hAnsi="Segoe UI" w:eastAsia="Times New Roman" w:cs="Segoe UI"/>
                <w:sz w:val="16"/>
                <w:szCs w:val="16"/>
              </w:rPr>
              <w:t>Холодильник. Телевизор</w:t>
            </w:r>
          </w:p>
          <w:p w14:paraId="558065BD">
            <w:pPr>
              <w:shd w:val="clear" w:color="auto" w:fill="FFFFFF"/>
              <w:spacing w:line="315" w:lineRule="atLeast"/>
              <w:rPr>
                <w:rFonts w:ascii="Segoe UI" w:hAnsi="Segoe UI" w:eastAsia="Times New Roman" w:cs="Segoe UI"/>
                <w:sz w:val="16"/>
                <w:szCs w:val="16"/>
              </w:rPr>
            </w:pPr>
            <w:r>
              <w:rPr>
                <w:rFonts w:ascii="Segoe UI" w:hAnsi="Segoe UI" w:eastAsia="Times New Roman" w:cs="Segoe UI"/>
                <w:sz w:val="16"/>
                <w:szCs w:val="16"/>
              </w:rPr>
              <w:t>Кондиционер</w:t>
            </w:r>
          </w:p>
          <w:p w14:paraId="4A69BC18">
            <w:pPr>
              <w:shd w:val="clear" w:color="auto" w:fill="FFFFFF"/>
              <w:spacing w:line="315" w:lineRule="atLeas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757" w:type="dxa"/>
            <w:shd w:val="clear" w:color="auto" w:fill="auto"/>
          </w:tcPr>
          <w:p w14:paraId="5561C873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2-х местный с балконом</w:t>
            </w:r>
          </w:p>
          <w:p w14:paraId="25B57759">
            <w:pPr>
              <w:shd w:val="clear" w:color="auto" w:fill="FFFFFF"/>
              <w:spacing w:line="315" w:lineRule="atLeas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Душ  туалет </w:t>
            </w:r>
          </w:p>
          <w:p w14:paraId="3DB0463B">
            <w:pPr>
              <w:shd w:val="clear" w:color="auto" w:fill="FFFFFF"/>
              <w:spacing w:line="315" w:lineRule="atLeas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Холодильник</w:t>
            </w:r>
          </w:p>
          <w:p w14:paraId="78B24252">
            <w:pPr>
              <w:shd w:val="clear" w:color="auto" w:fill="FFFFFF"/>
              <w:spacing w:line="315" w:lineRule="atLeas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Телевизор</w:t>
            </w:r>
          </w:p>
          <w:p w14:paraId="69A73F7E">
            <w:pPr>
              <w:shd w:val="clear" w:color="auto" w:fill="FFFFFF"/>
              <w:spacing w:line="315" w:lineRule="atLeas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Кондиционер</w:t>
            </w:r>
          </w:p>
          <w:p w14:paraId="5830E899">
            <w:pPr>
              <w:shd w:val="clear" w:color="auto" w:fill="FFFFFF"/>
              <w:spacing w:line="315" w:lineRule="atLeas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270" w:type="dxa"/>
            <w:shd w:val="clear" w:color="auto" w:fill="auto"/>
          </w:tcPr>
          <w:p w14:paraId="793FB4AC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4-х местный</w:t>
            </w:r>
          </w:p>
          <w:p w14:paraId="62689E9B">
            <w:pPr>
              <w:shd w:val="clear" w:color="auto" w:fill="FFFFFF"/>
              <w:spacing w:line="288" w:lineRule="atLeast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</w:rPr>
              <w:t xml:space="preserve">2-х комнатный  </w:t>
            </w:r>
          </w:p>
          <w:p w14:paraId="39CF5D5A">
            <w:pPr>
              <w:shd w:val="clear" w:color="auto" w:fill="FFFFFF"/>
              <w:spacing w:line="300" w:lineRule="atLeas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 Душ  туалет </w:t>
            </w:r>
          </w:p>
          <w:p w14:paraId="633D0741">
            <w:pPr>
              <w:shd w:val="clear" w:color="auto" w:fill="FFFFFF"/>
              <w:spacing w:line="315" w:lineRule="atLeas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Холодильник</w:t>
            </w:r>
          </w:p>
          <w:p w14:paraId="04336FDF">
            <w:pPr>
              <w:shd w:val="clear" w:color="auto" w:fill="FFFFFF"/>
              <w:spacing w:line="315" w:lineRule="atLeas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Телевизор</w:t>
            </w:r>
          </w:p>
          <w:p w14:paraId="44575F94">
            <w:pPr>
              <w:shd w:val="clear" w:color="auto" w:fill="FFFFFF"/>
              <w:spacing w:line="315" w:lineRule="atLeast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Кондиционер</w:t>
            </w:r>
          </w:p>
          <w:p w14:paraId="1E05AF1C">
            <w:pPr>
              <w:shd w:val="clear" w:color="auto" w:fill="FFFFFF"/>
              <w:spacing w:line="315" w:lineRule="atLeas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14:paraId="359A8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6" w:hRule="atLeast"/>
        </w:trPr>
        <w:tc>
          <w:tcPr>
            <w:tcW w:w="1840" w:type="dxa"/>
            <w:shd w:val="clear" w:color="auto" w:fill="auto"/>
          </w:tcPr>
          <w:p w14:paraId="391DCA7E">
            <w:pPr>
              <w:jc w:val="center"/>
              <w:rPr>
                <w:bCs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03.07 – 1</w:t>
            </w:r>
            <w:r>
              <w:rPr>
                <w:rFonts w:hint="default" w:ascii="Arial" w:hAnsi="Arial" w:cs="Arial"/>
                <w:bCs/>
                <w:sz w:val="21"/>
                <w:szCs w:val="21"/>
                <w:lang w:val="ru-RU"/>
              </w:rPr>
              <w:t>3</w:t>
            </w:r>
            <w:r>
              <w:rPr>
                <w:rFonts w:ascii="Arial" w:hAnsi="Arial" w:cs="Arial"/>
                <w:bCs/>
                <w:sz w:val="21"/>
                <w:szCs w:val="21"/>
              </w:rPr>
              <w:t>.07</w:t>
            </w:r>
          </w:p>
          <w:p w14:paraId="46EE0D34">
            <w:pPr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0</w:t>
            </w:r>
            <w:r>
              <w:rPr>
                <w:rFonts w:hint="default" w:ascii="Arial" w:hAnsi="Arial" w:cs="Arial"/>
                <w:bCs/>
                <w:sz w:val="21"/>
                <w:szCs w:val="21"/>
                <w:lang w:val="ru-RU"/>
              </w:rPr>
              <w:t>9</w:t>
            </w:r>
            <w:r>
              <w:rPr>
                <w:rFonts w:ascii="Arial" w:hAnsi="Arial" w:cs="Arial"/>
                <w:bCs/>
                <w:sz w:val="21"/>
                <w:szCs w:val="21"/>
              </w:rPr>
              <w:t>.07 – 2</w:t>
            </w:r>
            <w:r>
              <w:rPr>
                <w:rFonts w:hint="default" w:ascii="Arial" w:hAnsi="Arial" w:cs="Arial"/>
                <w:bCs/>
                <w:sz w:val="21"/>
                <w:szCs w:val="21"/>
                <w:lang w:val="ru-RU"/>
              </w:rPr>
              <w:t>0</w:t>
            </w:r>
            <w:r>
              <w:rPr>
                <w:rFonts w:ascii="Arial" w:hAnsi="Arial" w:cs="Arial"/>
                <w:bCs/>
                <w:sz w:val="21"/>
                <w:szCs w:val="21"/>
              </w:rPr>
              <w:t>.07</w:t>
            </w:r>
          </w:p>
          <w:p w14:paraId="258D2017">
            <w:pPr>
              <w:jc w:val="center"/>
              <w:outlineLvl w:val="0"/>
              <w:rPr>
                <w:rFonts w:hint="default" w:ascii="Arial" w:hAnsi="Arial" w:cs="Arial"/>
                <w:bCs/>
                <w:sz w:val="21"/>
                <w:szCs w:val="21"/>
                <w:lang w:val="ru-RU"/>
              </w:rPr>
            </w:pPr>
            <w:r>
              <w:rPr>
                <w:rFonts w:hint="default" w:ascii="Arial" w:hAnsi="Arial" w:cs="Arial"/>
                <w:bCs/>
                <w:sz w:val="21"/>
                <w:szCs w:val="21"/>
                <w:lang w:val="ru-RU"/>
              </w:rPr>
              <w:t>16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.07 – </w:t>
            </w:r>
            <w:r>
              <w:rPr>
                <w:rFonts w:hint="default" w:ascii="Arial" w:hAnsi="Arial" w:cs="Arial"/>
                <w:bCs/>
                <w:sz w:val="21"/>
                <w:szCs w:val="21"/>
                <w:lang w:val="ru-RU"/>
              </w:rPr>
              <w:t>27</w:t>
            </w:r>
            <w:r>
              <w:rPr>
                <w:rFonts w:ascii="Arial" w:hAnsi="Arial" w:cs="Arial"/>
                <w:bCs/>
                <w:sz w:val="21"/>
                <w:szCs w:val="21"/>
              </w:rPr>
              <w:t>.0</w:t>
            </w:r>
            <w:r>
              <w:rPr>
                <w:rFonts w:hint="default" w:ascii="Arial" w:hAnsi="Arial" w:cs="Arial"/>
                <w:bCs/>
                <w:sz w:val="21"/>
                <w:szCs w:val="21"/>
                <w:lang w:val="ru-RU"/>
              </w:rPr>
              <w:t>7</w:t>
            </w:r>
          </w:p>
          <w:p w14:paraId="69EA062D">
            <w:pPr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23.07 – 0</w:t>
            </w:r>
            <w:r>
              <w:rPr>
                <w:rFonts w:hint="default" w:ascii="Arial" w:hAnsi="Arial" w:cs="Arial"/>
                <w:bCs/>
                <w:sz w:val="21"/>
                <w:szCs w:val="21"/>
                <w:lang w:val="ru-RU"/>
              </w:rPr>
              <w:t>3</w:t>
            </w:r>
            <w:r>
              <w:rPr>
                <w:rFonts w:ascii="Arial" w:hAnsi="Arial" w:cs="Arial"/>
                <w:bCs/>
                <w:sz w:val="21"/>
                <w:szCs w:val="21"/>
              </w:rPr>
              <w:t>.08</w:t>
            </w:r>
          </w:p>
          <w:p w14:paraId="770436EA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Cs/>
                <w:sz w:val="21"/>
                <w:szCs w:val="21"/>
                <w:lang w:val="ru-RU"/>
              </w:rPr>
              <w:t>30</w:t>
            </w:r>
            <w:r>
              <w:rPr>
                <w:rFonts w:ascii="Arial" w:hAnsi="Arial" w:cs="Arial"/>
                <w:bCs/>
                <w:sz w:val="21"/>
                <w:szCs w:val="21"/>
              </w:rPr>
              <w:t>.07 – 1</w:t>
            </w:r>
            <w:r>
              <w:rPr>
                <w:rFonts w:hint="default" w:ascii="Arial" w:hAnsi="Arial" w:cs="Arial"/>
                <w:bCs/>
                <w:sz w:val="21"/>
                <w:szCs w:val="21"/>
                <w:lang w:val="ru-RU"/>
              </w:rPr>
              <w:t>0</w:t>
            </w:r>
            <w:r>
              <w:rPr>
                <w:rFonts w:ascii="Arial" w:hAnsi="Arial" w:cs="Arial"/>
                <w:bCs/>
                <w:sz w:val="21"/>
                <w:szCs w:val="21"/>
              </w:rPr>
              <w:t>.08</w:t>
            </w:r>
          </w:p>
          <w:p w14:paraId="30746BB6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0</w:t>
            </w:r>
            <w:r>
              <w:rPr>
                <w:rFonts w:hint="default" w:ascii="Arial" w:hAnsi="Arial" w:cs="Arial"/>
                <w:bCs/>
                <w:sz w:val="21"/>
                <w:szCs w:val="21"/>
                <w:lang w:val="ru-RU"/>
              </w:rPr>
              <w:t>6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.08 – </w:t>
            </w:r>
            <w:r>
              <w:rPr>
                <w:rFonts w:hint="default" w:ascii="Arial" w:hAnsi="Arial" w:cs="Arial"/>
                <w:bCs/>
                <w:sz w:val="21"/>
                <w:szCs w:val="21"/>
                <w:lang w:val="ru-RU"/>
              </w:rPr>
              <w:t>17</w:t>
            </w:r>
            <w:r>
              <w:rPr>
                <w:rFonts w:ascii="Arial" w:hAnsi="Arial" w:cs="Arial"/>
                <w:bCs/>
                <w:sz w:val="21"/>
                <w:szCs w:val="21"/>
              </w:rPr>
              <w:t>.08</w:t>
            </w:r>
          </w:p>
          <w:p w14:paraId="6E684AA6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1</w:t>
            </w:r>
            <w:r>
              <w:rPr>
                <w:rFonts w:hint="default" w:ascii="Arial" w:hAnsi="Arial" w:cs="Arial"/>
                <w:bCs/>
                <w:sz w:val="21"/>
                <w:szCs w:val="21"/>
                <w:lang w:val="ru-RU"/>
              </w:rPr>
              <w:t>3</w:t>
            </w:r>
            <w:r>
              <w:rPr>
                <w:rFonts w:ascii="Arial" w:hAnsi="Arial" w:cs="Arial"/>
                <w:bCs/>
                <w:sz w:val="21"/>
                <w:szCs w:val="21"/>
              </w:rPr>
              <w:t>.08 – 2</w:t>
            </w:r>
            <w:r>
              <w:rPr>
                <w:rFonts w:hint="default" w:ascii="Arial" w:hAnsi="Arial" w:cs="Arial"/>
                <w:bCs/>
                <w:sz w:val="21"/>
                <w:szCs w:val="21"/>
                <w:lang w:val="ru-RU"/>
              </w:rPr>
              <w:t>4</w:t>
            </w:r>
            <w:r>
              <w:rPr>
                <w:rFonts w:ascii="Arial" w:hAnsi="Arial" w:cs="Arial"/>
                <w:bCs/>
                <w:sz w:val="21"/>
                <w:szCs w:val="21"/>
              </w:rPr>
              <w:t>.08</w:t>
            </w:r>
          </w:p>
          <w:p w14:paraId="6D192B6D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Cs/>
                <w:sz w:val="21"/>
                <w:szCs w:val="21"/>
                <w:lang w:val="ru-RU"/>
              </w:rPr>
              <w:t>20</w:t>
            </w:r>
            <w:r>
              <w:rPr>
                <w:rFonts w:ascii="Arial" w:hAnsi="Arial" w:cs="Arial"/>
                <w:bCs/>
                <w:sz w:val="21"/>
                <w:szCs w:val="21"/>
              </w:rPr>
              <w:t>.08 – 31.08</w:t>
            </w:r>
          </w:p>
        </w:tc>
        <w:tc>
          <w:tcPr>
            <w:tcW w:w="2020" w:type="dxa"/>
            <w:shd w:val="clear" w:color="auto" w:fill="auto"/>
          </w:tcPr>
          <w:p w14:paraId="6B93DB37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18"/>
                <w:szCs w:val="21"/>
              </w:rPr>
            </w:pPr>
          </w:p>
          <w:p w14:paraId="18C90F3F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18"/>
                <w:szCs w:val="21"/>
              </w:rPr>
            </w:pPr>
          </w:p>
          <w:p w14:paraId="3B267065">
            <w:pPr>
              <w:spacing w:line="360" w:lineRule="auto"/>
              <w:jc w:val="center"/>
              <w:rPr>
                <w:rFonts w:hint="default"/>
                <w:b/>
                <w:bCs/>
                <w:iCs/>
                <w:color w:val="000000"/>
                <w:sz w:val="18"/>
                <w:szCs w:val="21"/>
                <w:lang w:val="ru-RU"/>
              </w:rPr>
            </w:pPr>
          </w:p>
          <w:p w14:paraId="27F11F52">
            <w:pPr>
              <w:spacing w:line="360" w:lineRule="auto"/>
              <w:jc w:val="center"/>
              <w:rPr>
                <w:rFonts w:hint="default"/>
                <w:b/>
                <w:bCs/>
                <w:iCs/>
                <w:color w:val="000000"/>
                <w:sz w:val="18"/>
                <w:szCs w:val="21"/>
                <w:lang w:val="ru-RU"/>
              </w:rPr>
            </w:pPr>
          </w:p>
          <w:p w14:paraId="19F08E45">
            <w:pPr>
              <w:spacing w:line="360" w:lineRule="auto"/>
              <w:jc w:val="center"/>
              <w:rPr>
                <w:rFonts w:hint="default"/>
                <w:b/>
                <w:bCs/>
                <w:iCs/>
                <w:color w:val="000000"/>
                <w:sz w:val="18"/>
                <w:szCs w:val="21"/>
                <w:lang w:val="ru-RU"/>
              </w:rPr>
            </w:pPr>
            <w:r>
              <w:rPr>
                <w:rFonts w:hint="default"/>
                <w:b/>
                <w:bCs/>
                <w:iCs/>
                <w:color w:val="000000"/>
                <w:sz w:val="18"/>
                <w:szCs w:val="21"/>
                <w:lang w:val="ru-RU"/>
              </w:rPr>
              <w:t>34</w:t>
            </w:r>
            <w:r>
              <w:rPr>
                <w:b/>
                <w:bCs/>
                <w:iCs/>
                <w:color w:val="000000"/>
                <w:sz w:val="18"/>
                <w:szCs w:val="21"/>
              </w:rPr>
              <w:t>000</w:t>
            </w:r>
          </w:p>
          <w:p w14:paraId="0BDB5E14">
            <w:pPr>
              <w:spacing w:line="360" w:lineRule="auto"/>
              <w:jc w:val="center"/>
              <w:rPr>
                <w:rFonts w:hint="default"/>
                <w:b/>
                <w:bCs/>
                <w:iCs/>
                <w:color w:val="000000"/>
                <w:sz w:val="18"/>
                <w:szCs w:val="21"/>
                <w:lang w:val="ru-RU"/>
              </w:rPr>
            </w:pPr>
            <w:r>
              <w:rPr>
                <w:rFonts w:hint="default"/>
                <w:b/>
                <w:bCs/>
                <w:iCs/>
                <w:color w:val="000000"/>
                <w:sz w:val="18"/>
                <w:szCs w:val="21"/>
                <w:lang w:val="ru-RU"/>
              </w:rPr>
              <w:t xml:space="preserve"> </w:t>
            </w:r>
          </w:p>
        </w:tc>
        <w:tc>
          <w:tcPr>
            <w:tcW w:w="2757" w:type="dxa"/>
            <w:shd w:val="clear" w:color="auto" w:fill="auto"/>
          </w:tcPr>
          <w:p w14:paraId="4640B6F1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18"/>
                <w:szCs w:val="21"/>
              </w:rPr>
            </w:pPr>
          </w:p>
          <w:p w14:paraId="7AA264A7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18"/>
                <w:szCs w:val="21"/>
              </w:rPr>
            </w:pPr>
          </w:p>
          <w:p w14:paraId="5547CA92">
            <w:pPr>
              <w:spacing w:line="360" w:lineRule="auto"/>
              <w:jc w:val="center"/>
              <w:rPr>
                <w:rFonts w:hint="default"/>
                <w:b/>
                <w:bCs/>
                <w:iCs/>
                <w:color w:val="000000"/>
                <w:sz w:val="18"/>
                <w:szCs w:val="21"/>
                <w:lang w:val="ru-RU"/>
              </w:rPr>
            </w:pPr>
          </w:p>
          <w:p w14:paraId="39EBB016">
            <w:pPr>
              <w:spacing w:line="360" w:lineRule="auto"/>
              <w:jc w:val="center"/>
              <w:rPr>
                <w:rFonts w:hint="default"/>
                <w:b/>
                <w:bCs/>
                <w:iCs/>
                <w:color w:val="000000"/>
                <w:sz w:val="18"/>
                <w:szCs w:val="21"/>
                <w:lang w:val="ru-RU"/>
              </w:rPr>
            </w:pPr>
          </w:p>
          <w:p w14:paraId="0032655D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18"/>
                <w:szCs w:val="21"/>
              </w:rPr>
            </w:pPr>
            <w:r>
              <w:rPr>
                <w:rFonts w:hint="default"/>
                <w:b/>
                <w:bCs/>
                <w:iCs/>
                <w:color w:val="000000"/>
                <w:sz w:val="18"/>
                <w:szCs w:val="21"/>
                <w:lang w:val="ru-RU"/>
              </w:rPr>
              <w:t>39</w:t>
            </w:r>
            <w:r>
              <w:rPr>
                <w:b/>
                <w:bCs/>
                <w:iCs/>
                <w:color w:val="000000"/>
                <w:sz w:val="18"/>
                <w:szCs w:val="21"/>
              </w:rPr>
              <w:t>000</w:t>
            </w:r>
          </w:p>
        </w:tc>
        <w:tc>
          <w:tcPr>
            <w:tcW w:w="3270" w:type="dxa"/>
            <w:shd w:val="clear" w:color="auto" w:fill="auto"/>
          </w:tcPr>
          <w:p w14:paraId="0A79111D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18"/>
                <w:szCs w:val="21"/>
              </w:rPr>
            </w:pPr>
          </w:p>
          <w:p w14:paraId="42C16CD4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18"/>
                <w:szCs w:val="21"/>
              </w:rPr>
            </w:pPr>
          </w:p>
          <w:p w14:paraId="2875FB32">
            <w:pPr>
              <w:spacing w:line="360" w:lineRule="auto"/>
              <w:jc w:val="center"/>
              <w:rPr>
                <w:rFonts w:hint="default"/>
                <w:b/>
                <w:bCs/>
                <w:iCs/>
                <w:color w:val="000000"/>
                <w:sz w:val="18"/>
                <w:szCs w:val="21"/>
                <w:lang w:val="ru-RU"/>
              </w:rPr>
            </w:pPr>
          </w:p>
          <w:p w14:paraId="4A1A83DC">
            <w:pPr>
              <w:spacing w:line="360" w:lineRule="auto"/>
              <w:jc w:val="center"/>
              <w:rPr>
                <w:rFonts w:hint="default"/>
                <w:b/>
                <w:bCs/>
                <w:iCs/>
                <w:color w:val="000000"/>
                <w:sz w:val="18"/>
                <w:szCs w:val="21"/>
                <w:lang w:val="ru-RU"/>
              </w:rPr>
            </w:pPr>
          </w:p>
          <w:p w14:paraId="7680241F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18"/>
                <w:szCs w:val="21"/>
              </w:rPr>
            </w:pPr>
            <w:r>
              <w:rPr>
                <w:rFonts w:hint="default"/>
                <w:b/>
                <w:bCs/>
                <w:iCs/>
                <w:color w:val="000000"/>
                <w:sz w:val="18"/>
                <w:szCs w:val="21"/>
                <w:lang w:val="ru-RU"/>
              </w:rPr>
              <w:t>4</w:t>
            </w:r>
            <w:r>
              <w:rPr>
                <w:b/>
                <w:bCs/>
                <w:iCs/>
                <w:color w:val="000000"/>
                <w:sz w:val="18"/>
                <w:szCs w:val="21"/>
              </w:rPr>
              <w:t>7000</w:t>
            </w:r>
          </w:p>
        </w:tc>
      </w:tr>
    </w:tbl>
    <w:p w14:paraId="39E6A167">
      <w:pPr>
        <w:spacing w:after="0" w:line="240" w:lineRule="auto"/>
        <w:rPr>
          <w:rFonts w:ascii="Arial" w:hAnsi="Arial" w:eastAsia="Times New Roman" w:cs="Arial"/>
          <w:iCs/>
          <w:color w:val="000000"/>
          <w:sz w:val="20"/>
          <w:szCs w:val="20"/>
          <w:lang w:eastAsia="ru-RU"/>
        </w:rPr>
      </w:pPr>
    </w:p>
    <w:p w14:paraId="39208122">
      <w:pPr>
        <w:shd w:val="clear" w:color="auto" w:fill="FFFFFF"/>
        <w:jc w:val="center"/>
        <w:rPr>
          <w:rFonts w:ascii="Arial" w:hAnsi="Arial" w:cs="Arial"/>
          <w:b/>
          <w:bCs/>
          <w:iCs/>
          <w:color w:val="000000"/>
          <w:sz w:val="20"/>
          <w:szCs w:val="20"/>
          <w:lang w:eastAsia="ru-RU"/>
        </w:rPr>
      </w:pPr>
      <w:r>
        <w:rPr>
          <w:rFonts w:ascii="Arial" w:hAnsi="Arial" w:cs="Arial"/>
          <w:b/>
          <w:bCs/>
          <w:iCs/>
          <w:color w:val="000000"/>
          <w:sz w:val="20"/>
          <w:szCs w:val="20"/>
        </w:rPr>
        <w:t>ДОПОЛНИТЕЛЬНО ОПЛАЧИВАЕТСЯ ПРОЕЗД НА 1 ЧЕЛ. В ДОЛ.США июнь 1</w:t>
      </w:r>
      <w:r>
        <w:rPr>
          <w:rFonts w:hint="default" w:ascii="Arial" w:hAnsi="Arial" w:cs="Arial"/>
          <w:b/>
          <w:bCs/>
          <w:iCs/>
          <w:color w:val="000000"/>
          <w:sz w:val="20"/>
          <w:szCs w:val="20"/>
          <w:lang w:val="ru-RU"/>
        </w:rPr>
        <w:t>35</w:t>
      </w:r>
      <w:r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у.е .  ,дети до 12 лет  125 у.е </w:t>
      </w:r>
    </w:p>
    <w:p w14:paraId="2F06C48D">
      <w:pPr>
        <w:framePr w:hSpace="45" w:wrap="around" w:vAnchor="text" w:hAnchor="text" w:y="1"/>
        <w:shd w:val="clear" w:color="auto" w:fill="FFFFFF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</w:t>
      </w:r>
    </w:p>
    <w:p w14:paraId="31AF2ED7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В стоимость включено: проживание </w:t>
      </w:r>
      <w:r>
        <w:rPr>
          <w:rFonts w:hint="default" w:ascii="Arial" w:hAnsi="Arial" w:cs="Arial"/>
          <w:b/>
          <w:bCs/>
          <w:color w:val="000000"/>
          <w:sz w:val="20"/>
          <w:szCs w:val="20"/>
          <w:lang w:val="ru-RU"/>
        </w:rPr>
        <w:t>7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ночей</w:t>
      </w:r>
      <w:bookmarkStart w:id="0" w:name="_GoBack"/>
      <w:bookmarkEnd w:id="0"/>
    </w:p>
    <w:p w14:paraId="220F72F1">
      <w:pPr>
        <w:shd w:val="clear" w:color="auto" w:fill="FFFFFF"/>
        <w:jc w:val="center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В стоимость  не включено: </w:t>
      </w:r>
      <w:r>
        <w:rPr>
          <w:rFonts w:ascii="Arial" w:hAnsi="Arial" w:cs="Arial"/>
          <w:b/>
          <w:bCs/>
          <w:sz w:val="20"/>
          <w:szCs w:val="20"/>
        </w:rPr>
        <w:t>мед. страховка, туристические услуги:  150 руб на взрослого, 100 руб. на ребенка до 12 лет.</w:t>
      </w: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sectPr>
      <w:pgSz w:w="11906" w:h="16838"/>
      <w:pgMar w:top="568" w:right="424" w:bottom="426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8B8"/>
    <w:rsid w:val="0006268A"/>
    <w:rsid w:val="0006408A"/>
    <w:rsid w:val="00067904"/>
    <w:rsid w:val="00074CE5"/>
    <w:rsid w:val="000A4447"/>
    <w:rsid w:val="001742CD"/>
    <w:rsid w:val="00224654"/>
    <w:rsid w:val="002D77A6"/>
    <w:rsid w:val="00366387"/>
    <w:rsid w:val="003D4C84"/>
    <w:rsid w:val="003D61AB"/>
    <w:rsid w:val="003F0896"/>
    <w:rsid w:val="004B5859"/>
    <w:rsid w:val="004C0B55"/>
    <w:rsid w:val="004C169A"/>
    <w:rsid w:val="005D6768"/>
    <w:rsid w:val="005F4EA8"/>
    <w:rsid w:val="00662438"/>
    <w:rsid w:val="00787BCC"/>
    <w:rsid w:val="007B49EF"/>
    <w:rsid w:val="007F73FF"/>
    <w:rsid w:val="008C0AC0"/>
    <w:rsid w:val="00913238"/>
    <w:rsid w:val="009563E9"/>
    <w:rsid w:val="009E6BAE"/>
    <w:rsid w:val="00A55B0D"/>
    <w:rsid w:val="00A67BE8"/>
    <w:rsid w:val="00AE4D51"/>
    <w:rsid w:val="00B61C03"/>
    <w:rsid w:val="00B90B42"/>
    <w:rsid w:val="00C13FCF"/>
    <w:rsid w:val="00C949BE"/>
    <w:rsid w:val="00CB58B8"/>
    <w:rsid w:val="00D67A38"/>
    <w:rsid w:val="00DE046A"/>
    <w:rsid w:val="00E371ED"/>
    <w:rsid w:val="00E73959"/>
    <w:rsid w:val="00E91BB6"/>
    <w:rsid w:val="00EE39BB"/>
    <w:rsid w:val="00F206EE"/>
    <w:rsid w:val="00F658EE"/>
    <w:rsid w:val="00F764A8"/>
    <w:rsid w:val="0D37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link w:val="13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semiHidden/>
    <w:unhideWhenUsed/>
    <w:uiPriority w:val="99"/>
    <w:rPr>
      <w:color w:val="0000FF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paragraph" w:styleId="9">
    <w:name w:val="header"/>
    <w:basedOn w:val="1"/>
    <w:link w:val="17"/>
    <w:unhideWhenUsed/>
    <w:qFormat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10">
    <w:name w:val="Title"/>
    <w:basedOn w:val="1"/>
    <w:link w:val="20"/>
    <w:qFormat/>
    <w:uiPriority w:val="0"/>
    <w:pPr>
      <w:autoSpaceDE w:val="0"/>
      <w:autoSpaceDN w:val="0"/>
      <w:spacing w:after="0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1">
    <w:name w:val="footer"/>
    <w:basedOn w:val="1"/>
    <w:link w:val="18"/>
    <w:unhideWhenUsed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12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3">
    <w:name w:val="Заголовок 2 Знак"/>
    <w:basedOn w:val="4"/>
    <w:link w:val="3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customStyle="1" w:styleId="14">
    <w:name w:val="western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5">
    <w:name w:val="HTML Top of Form"/>
    <w:basedOn w:val="1"/>
    <w:next w:val="1"/>
    <w:link w:val="16"/>
    <w:semiHidden/>
    <w:unhideWhenUsed/>
    <w:uiPriority w:val="99"/>
    <w:pPr>
      <w:pBdr>
        <w:bottom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character" w:customStyle="1" w:styleId="16">
    <w:name w:val="z-Начало формы Знак"/>
    <w:basedOn w:val="4"/>
    <w:link w:val="15"/>
    <w:semiHidden/>
    <w:qFormat/>
    <w:uiPriority w:val="99"/>
    <w:rPr>
      <w:rFonts w:ascii="Arial" w:hAnsi="Arial" w:eastAsia="Times New Roman" w:cs="Arial"/>
      <w:vanish/>
      <w:sz w:val="16"/>
      <w:szCs w:val="16"/>
      <w:lang w:eastAsia="ru-RU"/>
    </w:rPr>
  </w:style>
  <w:style w:type="character" w:customStyle="1" w:styleId="17">
    <w:name w:val="Верхний колонтитул Знак"/>
    <w:basedOn w:val="4"/>
    <w:link w:val="9"/>
    <w:qFormat/>
    <w:uiPriority w:val="99"/>
  </w:style>
  <w:style w:type="character" w:customStyle="1" w:styleId="18">
    <w:name w:val="Нижний колонтитул Знак"/>
    <w:basedOn w:val="4"/>
    <w:link w:val="11"/>
    <w:qFormat/>
    <w:uiPriority w:val="99"/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Заголовок Знак"/>
    <w:basedOn w:val="4"/>
    <w:link w:val="10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21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259D8-2B63-415B-A0F1-8DC9BC6C63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365</Words>
  <Characters>2087</Characters>
  <Lines>17</Lines>
  <Paragraphs>4</Paragraphs>
  <TotalTime>7</TotalTime>
  <ScaleCrop>false</ScaleCrop>
  <LinksUpToDate>false</LinksUpToDate>
  <CharactersWithSpaces>2448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2025-10-21T14:13:00Z</dcterms:created>
  <dc:creator>DailyTours</dc:creator>
  <cp:lastModifiedBy>Антонина Трофимова</cp:lastModifiedBy>
  <cp:lastPrinted>2023-03-22T16:22:00Z</cp:lastPrinted>
  <dcterms:modified xsi:type="dcterms:W3CDTF">2026-03-04T14:19:08Z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F39138E0B82746B68161E0362400ABB0_13</vt:lpwstr>
  </property>
</Properties>
</file>